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Постановление Правительства Москвы от 02.07.2002 N 488-ПП</w:t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/>
        </w:rPr>
        <w:t>О государственной поддержке детского движения Москвы</w:t>
      </w:r>
    </w:p>
    <w:p w:rsidR="00A1071F" w:rsidRPr="00A1071F" w:rsidRDefault="00A1071F" w:rsidP="00A1071F">
      <w:pPr>
        <w:shd w:val="clear" w:color="auto" w:fill="FFFFFF"/>
        <w:spacing w:after="63" w:line="143" w:lineRule="atLeast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hyperlink r:id="rId4" w:tooltip="Переход в раздел ЗАКОНОДАТЕЛЬСТВО МОСКВЫ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Законодательство Москвы</w:t>
        </w:r>
      </w:hyperlink>
    </w:p>
    <w:p w:rsidR="00A1071F" w:rsidRPr="00A1071F" w:rsidRDefault="00A1071F" w:rsidP="00A1071F">
      <w:pPr>
        <w:shd w:val="clear" w:color="auto" w:fill="FFFFFF"/>
        <w:spacing w:after="179" w:line="143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b/>
          <w:bCs/>
          <w:i/>
          <w:iCs/>
          <w:color w:val="2B4062"/>
          <w:sz w:val="11"/>
          <w:szCs w:val="11"/>
          <w:lang w:eastAsia="ru-RU"/>
        </w:rPr>
        <w:t>Текст документа по состоянию на июль 2011 года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 последнее десятилетие в стране возникла принципиально новая ситуация в детском общественном движении.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Ратификация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hyperlink r:id="rId5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Конвенции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 правах ребенка, принятой специальной сессией ООН в 1989 году, создание правовой базы для деятельности детских общественных объединений на государственном уровне (Федеральный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hyperlink r:id="rId6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закон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от 28 июня 1995 года N 98-ФЗ "О государственной поддержке молодежных и детских общественных объединений", постановления Правительства Москвы от 16 мая 2000 года N 336 "Об организации работы с детьми и подростками в Северном административном округе", от 30 октября 2001 года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hyperlink r:id="rId7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N 973-ПП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"О ходе выполнения Концепции Московской программы общественного развития и мероприятий по ее реализации на 2002 год") в значительной мере способствовали становлению нового общественного статуса детских объединений, предоставлению каждому ребенку права выбора объединения, расширению мест их базирования.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На месте единственной Всесоюзной пионерской организации, которая вносила существенный вклад в формирование гражданственности, патриотизма, нравственных основ юного поколения Отечества, постепенно возник спектр детских общественных формирований различной направленности. В настоящее время в городе действуют пионерские, скаутские, военно-спортивные, военно-патриотические, поисковые, экологические, спортивно-культурные, творческие и другие детские общественные объединения. Их деятельность направлена на формирование основ коллективного творчества детей, участие в общественной жизни столицы, патриотическое воспитание.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Однако в целом детское общественное движение Москвы характеризуется раздробленностью, локальностью, отсутствием координации на общегородском уровне. Число участников детских общественных объединений в среднем в настоящее время составляет всего 8-10% детей школьного возраста.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Это, в первую очередь, связано с тем, что самостоятельно образовавшиеся детские объединения, не имея базы и материальных основ для развития в существующих экономических условиях, необходимого и достаточного информационного и методического обеспечения, квалифицированных кадров руководителей, оказываются неспособными к серьезному саморазвитию, к привлечению в свои ряды новых активных участников.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Существующие объединения располагаются на базе образовательных учреждений, в ветеранских клубах, учреждениях культуры и спорта, по месту жительства своих лидеров.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До сих пор в городе не выработан единый подход к размещению детских общественных объединений в помещениях, включенных в городской Реестр муниципальных помещений, предназначенных для ведения социально-воспитательной и </w:t>
      </w:r>
      <w:proofErr w:type="spellStart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досуговой</w:t>
      </w:r>
      <w:proofErr w:type="spellEnd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работы с детьми, подростками и молодежью по месту жительства, утвержденный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hyperlink r:id="rId8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распоряжением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Департамента государственного и муниципального имущества города Москвы от 01.12.99 N 4038-р.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Неразвитая инфраструктура и материальная база детских общественных формирований ослабляют реализацию потенциала, заложенного в детском общественном движении. В органах исполнительной власти города Москвы отсутствует структура, призванная осуществлять координацию детских общественных объединений: информационное, методическое и научное обеспечение детского общественного движения.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Все это отрицательно сказывается на состоянии работы с подростками, вызывает значительный рост негативных проявлений в детской среде (безнадзорность, проституция, наркомания и так далее).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 то же время активизировался ряд экстремистских политических движений, которые объединяют вокруг себя определенную часть подростков, насаждая в детской среде идеи насилия, нетерпимости, национализма, шовинизма. Привлекая в свои ряды внешней атрибутикой, коллективными вызывающими акциями, демонстрацией силы и вседозволенности, они таким образом активно эксплуатируют особенности подростковой психики, наносят ощутимый вред формированию основ гражданского демократического общества в детской среде.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 целях совершенствования работы с детьми и подростками, координации детского общественного движения в городе, формирования общественной и социальной активности юных москвичей, содействия становлению и развитию детских общественных формирований, расширения масштабов их участия в реализации городских социально значимых программ, поиска способов и возможностей консолидации их усилий и объединения в практической деятельности, утверждения в массовом сознании москвичей позитивного образа детского общественного объединения Правительство Москвы постановляет: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1. Утвердить Концепцию государственной поддержки развития детского движения Москвы на 2002-2004 годы (приложение 1).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 Создать Городской координационный совет по государственной поддержке развития детского движения Москвы (далее - Городской координационный совет), утвердить Положение о Городском координационном совете и его состав (приложения 2, 3).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 Комитету общественных и межрегиональных связей Правительства Москвы, Московскому комитету образования, Комитету по делам семьи и молодежи Правительства Москвы совместно с Городским координационным советом: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3.1. Разработать и представить в установленном порядке для утверждения в Правительстве Москвы до 1 сентября 2002 года план мероприятий по государственной поддержке развития детского движения Москвы на 2002-2004 годы.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3.2. Провести в сентябре 2002 года Московский слет лидеров детских общественных объединений, сформировать орган их взаимодействия с Городским координационным советом.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 В целях осуществления координации деятельности детских общественных организаций создать в городе Москве в 2002 году государственное учреждение "Дом детских общественных организаций", а также на базе детского оздоровительного центра "Московия" - загородный постоянно действующий учебно-методический центр, на которые возложить функции изучения детской общественной и социальной активности, мониторинга, прогнозирования развития детского движения, информационной, кадровой, научно-методической поддержки детского общественного движения, создания и ведения базы данных об имеющихся детских объединениях на электронных и бумажных носителях, организации взаимодействия детских общественных объединений Москвы, регионов России, стран СНГ и других государств.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 Комитету общественных и межрегиональных связей Правительства Москвы: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5.1. Обеспечить координацию деятельности детских общественных объединений столицы, выступить учредителем государственного учреждения "Дом детских общественных организаций" и загородного постоянно действующего учебно-методического центра.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5.2. По согласованию с Департаментом государственного и муниципального имущества города Москвы и Департаментом экономической политики и развития г. Москвы разработать и утвердить в месячный срок устав Дома детских общественных организаций и Положение о загородном постоянно действующем учебно-методическом центре.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5.3. Совместно с Московским комитетом образования и Комитетом по делам семьи и молодежи Правительства Москвы создать до декабря 2002 года на базе Дома детских общественных организаций межведомственный учебно-методический центр по вопросам развития детского движения.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5.4. Совместно с ректорами Социально-технологического института Московского государственного университета сервиса (ректор </w:t>
      </w:r>
      <w:proofErr w:type="spellStart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Холостова</w:t>
      </w:r>
      <w:proofErr w:type="spellEnd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Е.И.), Московского городского педагогического университета (ректор Рябов В.В.) организовать в I квартале 2003 года Центр социальных технологий детского движения, факультеты и отделения по подготовке социальных педагогов - организаторов детских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6. Московскому комитету образования совместно с Департаментом государственного и муниципального имущества города Москвы к 1 сентября 2002 года внести предложение о подборе и передаче государственному учреждению "Дом детских общественных организаций" пригодного для осуществления уставных целей помещения.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7. Расходы на содержание создаваемых государственного учреждения "Дом детских общественных организаций" и загородного постоянно действующего учебно-методического центра произвести в 2002 году за счет бюджетных средств, выделенных Комитету общественных и межрегиональных связей Правительства Москвы на 2002 год.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8. Комитету общественных и межрегиональных связей Правительства Москвы, Московскому комитету образования, Комитету по делам семьи и молодежи Правительства Москвы, Комитету по культуре, Комитету физической культуры и спорта Правительства Москвы: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8.1. Формировать позитивное общественное мнение о деятельности существующих детских общественных объединений, привлекая к этому широкую общественность, в том числе родителей, используя средства массовой информации, научные, методические и публицистические издания.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8.2. Предусмотреть поддержку социально значимых программ детских общественных объединений, развивать с ними договорные отношения.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8.3. Предоставлять на безвозмездной основе помещения для работы зарегистрированным в установленном порядке детским общественным объединениям, выделять им средства связи и оргтехники, иное оборудование и имущество.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9. Московскому комитету образования: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9.1. Изучить опыт взаимодействия образовательных учреждений с детскими общественными объединениями.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9.2. Провести в марте 2003 года городскую научно-практическую конференцию по проблемам взаимодействия образовательных учреждений и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9.3. Обеспечить условия для деятельности в системе образования городского и окружных центров взаимодействия с детскими общественными объединениями.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t>9.4. Представить в январе 2003 года в Городской координационный совет предложения по более эффективному использованию ставок старших вожатых.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9.5. Совместно с Комитетом общественных и межрегиональных связей Правительства Москвы и Комитетом по делам семьи и молодежи Правительства Москвы подготовить в I квартале 2003 года проект Положения о сертификации и аттестации деятельности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10. Префектурам административных округов: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10.1. В двухмесячный срок проанализировать деятельность детских общественных организаций, ведущих работу на подведомственных территориях, и создать базу данных детских общественных объединений округа.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10.2. При формировании проектов целевых бюджетных фондов развития территорий административных округов предусматривать вопросы финансовой поддержки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10.3. Назначить к 1 сентября 2002 года из числа специалистов ответственного за координацию детского движения в административном округе, ввести в его должностную инструкцию соответствующие функции.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10.4. Создать в двухмесячный срок в административных округах координационные советы по поддержке и развитию детского движения.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10.5. Систематически рассматривать вопросы развития детского общественного движения на заседаниях коллегий, постоянно освещать в средствах массовой информации деятельность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11. Рекомендовать главам районных Управ: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11.1. При формировании фондов финансовых ресурсов районов предусматривать выделение средств для поддержки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11.2. Назначить из числа ответственных специалистов координатора детского движения и ввести в его должностную инструкцию муниципального служащего соответствующие функции.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11.3. Систематически рассматривать вопросы развития детского движения на заседаниях районных Собраний, освещать в средствах массовой информации деятельность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11.4. Принять меры по укреплению и расширению материальной базы детских общественных формирований, работающих на территории района, ежегодно проводить инвентаризацию помещений, пригодных для размещения детских общественных объединений, информацию направлять в Департамент государственного и муниципального имущества города Москвы.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12. Принять к сведению, что расходы по долевому участию в эксплуатации строений, оплате коммунальных и прочих услуг за помещения, предоставляемые в соответствии с пунктом 8.3 настоящего постановления, возмещаются детскими общественными объединениями за счет собственных средств.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13. Департаменту финансов г. Москвы, Управлению бюджетного планирования городского заказа Правительства Москвы при формировании проектов бюджета города Москвы в пределах средств Комплекса социальной сферы Правительства Москвы: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13.1. Предусматривать в составе расходов комитетов Комплекса социальной сферы Правительства Москвы финансирование мероприятий по поддержке и развитию детских общественных объединений Москвы.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13.2. Предусматривать в составе расходов Комитета общественных и межрегиональных связей Правительства Москвы с 2003 года расходы на содержание государственного учреждения "Дом детских общественных организаций" и загородного постоянно действующего учебно-методического центра.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14. Комитету по телекоммуникациям и средствам массовой информации Правительства Москвы: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14.1. Оказывать содействие в освещении деятельности детских общественных организаций и объединений на страницах городских печатных изданий, предусмотреть создание на московских теле-, радиоканалах специальных программ и производство фильмов детской и юношеской тематики в рамках городской целевой программы создания отечественных телефильмов.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14.2. Продолжить совместно с редакцией газеты "Пионерская правда" освещение данной тематики на страницах приложения "Юная Москва", рассмотреть вопрос об увеличении периодичности издания.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15. Управлению Правительства Москвы по делам наружной рекламы, информации и оформления города оказывать постоянное содействие Комитету общественных и межрегиональных связей Правительства Москвы в изготовлении и размещении информации о деятельности детских организаций столицы по тарифам городского заказа.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16. Межведомственной городской комиссии по делам несовершеннолетних и защите их прав: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16.1. Осуществлять взаимодействие с детскими общественными объединениями по привлечению к участию в них несовершеннолетних, склонных к совершению правонарушений.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16.2. Осуществлять координацию деятельности окружных и районных комиссий по делам несовершеннолетних и защите их прав в вопросах их взаимодействия с детскими объединениями. Ввести в практику заслушивание информации по этой проблеме на специальных заседаниях.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16.3. Оказывать поддержку детским общественным объединениям по вопросам взаимодействия с органами государственной власти.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17. Контроль за исполнением настоящего постановления возложить на первого заместителя Мэра Москвы в Правительстве Москвы </w:t>
      </w:r>
      <w:proofErr w:type="spellStart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Швецову</w:t>
      </w:r>
      <w:proofErr w:type="spellEnd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Л.И.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 ходе выполнения постановления доложить Мэру Москвы в I квартале 2003 года.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right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И.о. Мэра Москвы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В.П. Шанцев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right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Приложение 1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к постановлению Правительства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Москвы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от 2 июля 2002 г. N 488-ПП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КОНЦЕПЦИЯ ГОСУДАРСТВЕННОЙ ПОДДЕРЖКИ РАЗВИТИЯ ДЕТСКОГО ДВИЖЕНИЯ МОСКВЫ НА 2002-2004 ГОДЫ</w:t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I. Основные понятия, используемые в Концепции государственной поддержки развития детского общественного движения Москвы на 2002-2004 годы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Детское общественное объединение - общественное формирование, в котором добровольно объединяются несовершеннолетние граждане (до 18 лет) и взрослые для совместной деятельности, удовлетворяющей их социальные потребности и интересы. Взрослые могут составлять не более 1/3 членов детских объединений. К детским общественным объединениям могут быть отнесены различные организации, общества, клубы, отряды, иные формирования, а также ассоциации (федерации, союзы) этих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Детская организация (тип детского общественного объединения) - самодеятельное самоуправляемое детское общественное объединение, создаваемое для реализации какой-либо социальной идеи (цели), имеющее регулирующие его деятельность нормы и правила, зафиксированные в уставе или ином учредительном документе, выраженную структуру и фиксированное членство (Детское движение: Словарь - справочник / Ред. - Сост. Т.В. </w:t>
      </w:r>
      <w:proofErr w:type="spellStart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Трухачева</w:t>
      </w:r>
      <w:proofErr w:type="spellEnd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. - Москва. - Минск, 1998. - С. 29, 32).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Детское движение - один из видов социальных движений, участниками которого являются дети и которое представляет собой совокупность всех детских общественных объединений, созданных на добровольной, самодеятельной, подвижнической основе (О государственной поддержке детских организаций: Сборник / Под ред. Э.С. Соколовой. - М., 1991. - С. 9).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t xml:space="preserve">Пространство деятельности детских общественных объединений - места базирования, функционирования и развития детских общественных объединений (школы, ПТУ, дома и дворцы творчества детей, клубы по месту жительства, учреждения культуры, спорта, а также специально арендуемые помещения или помещения, находящиеся в оперативном пользовании районных Управ и выделяемые ими детским объединениям без арендной платы) и окружающая </w:t>
      </w:r>
      <w:proofErr w:type="spellStart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социокультурная</w:t>
      </w:r>
      <w:proofErr w:type="spellEnd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 среда, создающие необходимые условия для гражданской социализации детей, их успешной самореализации в различных видах общественно полезной деятельности.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Инфраструктура внешкольной среды - предприятия, учреждения и организации, поддерживающие жизнедеятельность детских общественных объединений, их взаимодействие и развитие: служба информационно-методического обеспечения; сеть центров, помогающих общению детских общественных объединений, в том числе разных регионов (гостиницы, кемпинги, лагеря и т.д.); социальные институты, помогающие детским общественным объединениям в обмене опытом, в подготовке и повышении квалификации кадров; производство символики, атрибутов, форменной одежды и ее элементов, инвентаря, туристского снаряжения и так далее.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II. Детские общественные объединения Москвы: специфика и социальные функции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Детские общественные объединения (организации) - неотъемлемая часть общества, реальная разновидность социальных движений современности. Кроме удовлетворения потребности детей в общении, в совместной деятельности, в реализации возрастных интересов, детские общественные объединения выполняют и другие социальные функции. Они включают детей в жизнь общества, позволяют приобрести положительный опыт социального взаимодействия и созидательной деятельности, служат средством выражения и защиты их интересов и прав. Участие в детских общественных объединениях - ступень к полноценной гражданской деятельности, школа воспитания будущих активных граждан, становления лидеров. Эти свойства детских общественных объединений делают их уникальным институтом социализации подрастающего поколения, который дополняет воздействие семьи, школы и других социальных институтов. Позитивно ориентированная социальная деятельность детских общественных объединений уводит детей от негативных влияний, предотвращает их антиобщественное поведение.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Детские общественные объединения - свидетельство активности детей, но это не означает, что дети в состоянии сами создать свои организации, обеспечить их эффективное функционирование. Взрослые, работающие и входящие в детские общественные организации, - это общественная группа, участвующая в воспитании детей через их добровольные самодеятельные организации и берущая на себя социальную ответственность за то, чтобы представлять и защищать интересы детей, в частности, их право на объединение в организацию. Подготовка данной категории воспитателей не адекватна подготовке школьного педагога. Специфика ее содержания предопределяет: обучение методам внешкольной педагогики, умение использовать потенциал самодеятельности детей, не подавляя ее, а также знания психологии подростков с учетом их возрастного развития, интересов, увлечения и др.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III. Обоснование необходимости разработки Концепции государственной поддержки развития детского общественного движения Москвы на 2002-2004 годы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Необходимость разработки Концепции обусловлена рядом причин.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Годы реформ в нашей стране и обществе изменили положение в детском общественном движении. Представленное в прошлом, главным образом, массовой и практически единственной организацией - пионерской, оно в настоящее время представляет собой разнообразные детские общественные объединения, создаваемые на основе интересов, возраста, территории и др.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В Москве в настоящее время действуют детские общественные организации федерального, межрегионального, городского, муниципального уровней. Среди них: Московская городская пионерская организация, организация "Юная гвардия", региональная общественная организация "Союз "Звездный", межрегиональная молодежная общественная организация "Молодежный </w:t>
      </w:r>
      <w:proofErr w:type="spellStart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Евроклуб</w:t>
      </w:r>
      <w:proofErr w:type="spellEnd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", разновозрастные отряды "Надежда", "Дорога" и другие, ассоциация "Юность Московского Севера", дружины национальной организации скаутского движения России, экологические объединения, поисковые отряды, профильные объединения по интересам (спортивные, туристские, художественные) и другие. Значительная их часть функционирует на базе клубов и помещений по месту жительства, учреждений культуры и спорта, школ и учреждений дополнительного образования.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Условия деятельности детских общественных объединений в Москве обеспечены рядом правовых документов, в том числе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hyperlink r:id="rId9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Конвенцией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 правах ребенка, принятой специальной сессией ООН в 1989 году, Федеральным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hyperlink r:id="rId10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законом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от 28 июня 1995 года N 98-ФЗ "О государственной поддержке молодежных и детских общественных объединений", постановлениями Правительства Москвы от 16 мая 2000 года N 336 "Об организации работы с детьми и подростками в Северном административном округе", от 30 октября 2001 года N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hyperlink r:id="rId11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973-ПП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"О ходе выполнения Концепции Московской программы общественного развития и мероприятий по ее реализации на 2002 год".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Однако детские общественные объединения испытывают большие материальные трудности; пока еще невелик охват детей столицы этими формированиями, незначительна их роль в организации досуга и отдыха детей.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 Москве в настоящее время отсутствует координационный орган, а также информационный и методический центры, специально работающие с детскими общественными объединениями. Не сложилась обоснованная и апробированная система государственной поддержки детского общественного движения, определения социального статуса, прав и ответственности взрослых в детских общественных объединениях.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Вместе с тем, в столичном мегаполисе остро стоят проблемы детской преступности, алкоголизма и наркомании, агрессивности и экстремизма (скинхеды, фанаты), бродяжничества и беспризорности. В то же время существенная часть детей подросткового возраста проявляет желание и стремление к участию в деятельности общественных объединений, но, к сожалению, не имеет для этого реальных возможностей, и прежде всего, в силу отсутствия нужного кадрового потенциала, базы и поддержки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Все эти обстоятельства обусловили необходимость разработки Концепции государственной поддержки развития детского движения в Москве (далее - Концепция) как стратегического направления в деятельности органов власти в отношении детских объединений. Актуальность Концепции обусловлена также ролью столицы, ее историческим инновационным статусом в развитии детского движения.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IV. Цели Концепции государственной поддержки развития детского общественного движения Москвы на 2002-2004 годы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Концепция ставит своими целями: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определение основных принципов взаимодействия органов власти с детскими общественными объединениями;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формирование общественной и социальной активности юных москвичей, становление и развитие детских общественных формирований, определение способов и возможностей консолидации их усилий и объединение в практической деятельности;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утверждению в массовом сознании москвичей позитивного образа детского общественного объединения;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конкретизацию и развитие Московской программы общественного развития до 2005 года, утвержденную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hyperlink r:id="rId12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постановлением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Правительства Москвы 4 мая 1999 года N 392 "О концепции Московской программы общественного развития", в сфере взаимодействия с детскими общественными объединениями;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привлечение детских общественных организаций к более активному участию в жизни столицы, включение их в реализацию социально значимых программ, в решение проблем города.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V. Принципы государственной поддержки детских общественных объединений Москвы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t>Государственная поддержка детства как ресурса общества и соответственно детского общественного движения должна стать важной и перспективной сферой общей политической деятельности Правительства и всех органов власти Москвы.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Опираясь на законодательство Российской Федерации, принципами государственной поддержки детских общественных объединений в Москве целесообразно считать следующие: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1. Принцип равенства возможностей, предполагающий предоставление детским общественным объединениям равных возможностей в обеспечении правовой защиты, а также в финансовой, материальной и иной поддержке со стороны Правительства Москвы, органов власти.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2. Принцип </w:t>
      </w:r>
      <w:proofErr w:type="spellStart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льготности</w:t>
      </w:r>
      <w:proofErr w:type="spellEnd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, обеспечивающий все виды прямой либо косвенной государственной помощи детским общественным объединениям, имеющие финансовое выражение, на льготной или безвозмездной основе.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 Принцип невмешательства, согласно которому меры государственной поддержки детским общественным организациям ни в каком случае не могут быть использованы государственными органами и должностными лицами против интересов этих организаций либо для вмешательства в содержание их деятельности и внутриорганизационную жизнь.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 Принцип привлечения детских общественных организаций, предусматривающий участие детских общественных объединений на правах партнеров в формировании и реализации городских, окружных, муниципальных программ, касающихся детей и детского общественного движения.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VI. Основные направления государственной поддержки детских общественных объединений Москвы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Система поддержки детских общественных объединений предполагает соответствующую деятельность органов власти, общественности Москвы в правовой, организационной, экономической, кадровой, методической и информационной сферах.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1. Совершенствование правовой базы детских общественных объединений Москвы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Для обеспечения развития правовой базы функционирования детских общественных объединений необходимо: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систематизировать российское и московское законодательство в целях создания единого правового поля в сфере детского движения;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провести анализ исполнения действующих законов в правоприменительной практике, обеспеченности реализации их ключевых статей кадровыми, финансовыми, материально-техническими и иными ресурсами;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дополнить существующие законы правовыми актами по вопросам развития детского движения, требующим юридического обоснования;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изучить отечественный и зарубежный опыт правового обеспечения детских общественных объединений с целью его творческого использования в условиях Москвы;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определить направления совершенствования московского законодательства в области детского движения.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2. Формирование структуры взаимодействия органов власти и детских общественных объединений Москвы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 организационном аспекте при формировании и реализации мер в области государственной поддержки детских общественных объединений необходимо: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определить государственные органы и должностных лиц, которые осуществляют практическую деятельность по поддержке детских общественных объединений;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сформировать общественно-государственные органы, которые призваны разрабатывать предложения для осуществления поддержки детских организаций по направлениям деятельности;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создать административно-территориальную структуру центров, работающих с детскими общественными объединениями, такие как дома детских общественных организаций, постоянно действующие учебно-методические центры на городском уровне, в административных округах и районных Управах;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обеспечить подготовку кадров, работающих с детьми в различных детских объединениях;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обеспечить создание материально-технической базы для размещения детских общественных объединений и условий их функционирования;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обеспечить координацию деятельности государственных структур общественно-государственных органов и учреждений, занимающихся работой с детскими объединениями.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3. Финансовая и материальная поддержка детских общественных объединений Москвы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Для решения вопросов финансовой и материальной поддержки детских общественных объединений необходимо: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предусмотреть в бюджетах соответствующих комитетов Комплекса социальной сферы Правительства Москвы, целевых фондов развития территориальных округов и бюджетах районов финансирование деятельности учреждений, работающих с детскими объединениями, средства на поддержку социально значимых инициатив общественных объединений, реализацию совместных программ и проектов;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безвозмездно или на льготных условиях аренды передавать детским общественных организациям здания, сооружения и иное имущество, необходимое для осуществления их уставных задач;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создать государственное учреждение "Дом детских общественных организаций" и загородный постоянно действующий учебно-методический центр. На их базе предоставлять возможность детским общественным объединениям на безвозмездной основе осуществлять комплекс мероприятий, готовить и получать информационно-методический материал и рекомендации по организации работы с детьми, повышать квалификацию и обмениваться опытом работы (семинары, симпозиумы, конференции для взрослых лидеров, школы актива для лидеров объединений);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осуществлять выделение на конкурсной основе городских грантов для поддержки социально значимых инициатив детских общественных организаций;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разработать систему поощрения детских общественных объединений за активное участие в реализации городских программ;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создать в Комплексе социальной сферы Правительства Москвы государственную систему подготовки и переподготовки кадров специалистов, работающих с детскими объединениями;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содействовать размещению заказов по производству символики, атрибутики, форменной одежды детских общественных организаций на предприятиях г. Москвы по льготным ценам;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привлекать для финансирования программ детских общественных организаций взносы юридических и физических лиц, ресурсы различных фондов, внебюджетные и другие источники.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4. Осуществление мониторинга состояния и тенденций развития детского общественного движения Москвы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Для характеристики общественной жизни столицы важно иметь информацию о количестве и характере детских общественных объединений. Детские общественные организации - системные образования со своей структурой, принципами функционирования и управления. Условием их эффективной деятельности является постоянная информация о членах организации (детях и взрослых), их общественном самочувствии, удовлетворенности объединением, интересах, предпочтениях, ценностных ориентирах, проблемах и др.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Поступление такой информации призван обеспечить мониторинг детского общественного движения, для чего необходимо: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создать в Доме детских общественных организаций межведомственный центр мониторинговых исследований, привлечь к работе социологов, психологов, педагогов, медиков, юристов и других ученых и специалистов, исследующих процессы, происходящие в детской среде, в том числе и в детском общественном движении;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обеспечить систематическое изучение и анализ состояния детских общественных организаций по результатам социологических опросов детей и подростков, информации, поступающей в психологические службы, на "телефоны доверия" и т.п.;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регулярно информировать органы власти и общественно-государственные органы о процессах, происходящих в детском общественном движении, прогнозах их развития, готовить соответствующие рекомендации.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5. Содействие формированию кадровой политики в области детского общественного движения Москвы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Учитывая, что взрослые, работающие в детских общественных объединениях, - это преимущественно добровольцы (волонтеры) или получающие ведомственную поддержку, необходимо: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изучить вопрос о руководителях детских общественных объединений и взрослых, работающих в этих объединениях в качестве воспитателей (наставников, вожатых и др.);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подготовить и принять необходимые правовые акты, регулирующие их права и ответственность как руководителей детских общественных формирований;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организовать для руководителей детских общественных объединений постоянно действующие курсы переподготовки и повышения квалификации с выдачей свидетельства государственного образца;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организовать на базе московских вузов центры социальных технологий детского общественного движения, факультеты и отделения по подготовке социальных педагогов - организаторов детских общественных объединений;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установить порядок государственно-общественной аттестации, повышения разрядности кадров детских общественных объединений;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определить возможности и формы материальной поддержки взрослых, работающих в детских общественных объединениях (в виде зарплаты, оплаты обучения, стипендий и т.д.);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проводить семинары, симпозиумы, конференции, "круглые столы" и др. для организаторов детского движения и лидеров детских организаций с целью повышения квалификации и обмена опытом работы;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изучать международный и региональный опыт работы детских организаций.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6. Методическая и информационная поддержка детских общественных объединений Москвы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 целях методической и информационной поддержки детских общественных объединений необходимо: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создать и вести информационный банк данных детских общественных объединений Москвы на электронных и бумажных носителях;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обеспечить издание методической литературы, рекомендаций, материалов из опыта работы об инновациях и передовых технологиях воспитания для детских общественных объединений;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в целях пропаганды передового опыта с участием научной общественности, занимающейся проблемами детства, обеспечить издание научных сборников по теории, методике и практике детского движения;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осуществлять поддержку детских СМИ, выстроить систему доведения информации о детском движении: создать на московских теле-, радиоканалах специальные передачи о детском общественном движении Москвы;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привлечь возможности кабельного телевидения, городской социальной рекламы, средства местного телевидения и СМИ для утверждения в массовом сознании москвичей привлекательного образа детских общественных организаций, для пропаганды и распространения социально значимых инициатив детских общественных объединений.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7. Развитие взаимодействия системы образования и детского общественного движения Москвы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Взаимодействие образовательных структур и детских общественных объединений - необходимое условие успешного развития позитивного детского движения. Правовую базу развития составляют Закон Российской Федерации "Об образовании", Федеральные законы "</w:t>
      </w:r>
      <w:hyperlink r:id="rId13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О государственной поддержке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молодежных и детских общественных объединений", "</w:t>
      </w:r>
      <w:hyperlink r:id="rId14" w:history="1">
        <w:r w:rsidRPr="00A1071F">
          <w:rPr>
            <w:rFonts w:ascii="Tahoma" w:eastAsia="Times New Roman" w:hAnsi="Tahoma" w:cs="Tahoma"/>
            <w:color w:val="01668B"/>
            <w:sz w:val="11"/>
            <w:u w:val="single"/>
            <w:lang w:eastAsia="ru-RU"/>
          </w:rPr>
          <w:t>Об основных гарантиях</w:t>
        </w:r>
      </w:hyperlink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прав ребенка в Российской Федерации". Взаимодействие должно строиться на выдвинутых в Концепции принципах государственной поддержки детских общественных объединений: равенства возможностей, </w:t>
      </w:r>
      <w:proofErr w:type="spellStart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льготности</w:t>
      </w:r>
      <w:proofErr w:type="spellEnd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, невмешательства, партнерства.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В целях развития взаимодействия органов и учреждений образования с детскими общественными объединениями необходимо создание благоприятных условий для их деятельности в образовательных учреждениях различного типа: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предоставление на безвозмездной основе помещений и материально-технической базы школ и учреждений дополнительного образования для деятельности общественных объединений и их массовой работы;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 xml:space="preserve">- привлечение общественных объединений к разработке и реализации в качестве соисполнителей совместных образовательных, </w:t>
      </w:r>
      <w:proofErr w:type="spellStart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досуговых</w:t>
      </w:r>
      <w:proofErr w:type="spellEnd"/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, игровых, образовательно-оздоровительных, героико-патриотических, экологических, краеведческих, творческих и др. программ;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организация службы информационно-методической помощи детским общественным объединениям;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участие в кадровом обеспечении детских общественных формирований (выделение штатных единиц, обеспечение системы подготовки руководителей и лидеров объединений, работающих в образовательных учреждениях), проведение конкурсов педагогического мастерства по выявлению передовых старших вожатых, воспитателей, социальных педагогов;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содействие сотрудничеству органов ученического самоуправления и детских организаций;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t>- формирование социального заказа детским общественным объединениям, функционирующим в образовательных структурах и вне их. Привлечение детских организаций к профилактике правонарушений подростков путем вовлечения их в деятельность позитивных детских объединений.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VII. Работа с Концепцией государственной поддержки развития детского общественного движения Москвы на 2002-2004 годы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Реализация Концепции детского движения строится на основании разрабатываемых ежегодных городских планов практической деятельности по государственной поддержке детского движения, утверждаемых Городским координационным советом.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Обязательным условием реализации намеченных планов является организация постоянного информирования широкой общественности через СМИ, родительский актив, родительские комитеты, учреждения дополнительного образования, клубы для работы с детьми по месту жительства, профсоюзные комитеты организаций, сеть учреждений культуры, в т.ч. ведомственных.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Для систематизации работы по реализации Концепции осуществляется издание соответствующих сборников, материалов с отражением как самих планов, так и информации о ходе их исполнения, документов Правительства города по данному вопросу.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Систематический сбор предложений от детских общественных объединений для формирования и дополнения намеченных планов по реализации Концепции.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VIII. Ожидаемые результаты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Практическая реализация Концепции развития детского движения Москвы должна обеспечить благоприятные условия для массового вовлечения юных москвичей в различные детские организации, способствовать созданию мощной Городской ассоциации детских общественных объединений, сплоченной общими задачами по организации досуга детей и подростков в городе, путем вовлечения в реализацию городских социально значимых программ, усилению патриотического воспитания, воспитанию у юных москвичей активной гражданской позиции. Это, в свою очередь, повлечет за собой увеличение позитивной активности детей и подростков, повышение заинтересованности в личностном росте, укрепление самодисциплины, увеличение интереса к участию в образовательном процессе, снижение роста негативных проявлений (детская безнадзорность, наркомания, проституция, различные правонарушения, участие в экстремистских группировках, неформальных объединениях фанатов и др.).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right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Приложение 2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к постановлению Правительства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Москвы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от 2 июля 2002 г. N 488-ПП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ru-RU"/>
        </w:rPr>
        <w:t>ПОЛОЖЕНИЕ О ГОРОДСКОМ КООРДИНАЦИОННОМ СОВЕТЕ ПО ГОСУДАРСТВЕННОЙ ПОДДЕРЖКЕ РАЗВИТИЯ ДЕТСКОГО ДВИЖЕНИЯ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1. Общие положения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1.1. Городской координационный совет по государственной поддержке развития детского общественного движения Москвы (далее - Городской координационный совет) - межведомственный совещательный координационный орган при Правительстве Москвы, созданный с целью обеспечения всеми заинтересованными сторонами эффективного участия детских общественных объединений в реализации молодежной политики города, создания позитивного общественного мнения о детском движении.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1.2. Городской координационный совет осуществляет свою деятельность в соответствии с настоящим Положением, распорядительными документами Правительства Москвы по вопросам организации детского движения, действующим законодательством.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1.3. Состав Городского координационного совета утверждается Правительством Москвы.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1.4. Работа Городского координационного совета обеспечивается за счет внебюджетных и привлеченных средств, бюджетных средств, выделяемых Комитету общественных и межрегиональных связей Правительства Москвы и Дому детских общественных организаций, предусмотренных на реализацию мероприятий по государственной поддержке детского общественного движения Москвы.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1.5. Городской координационный совет самостоятельно разрабатывает и утверждает регламент свой работы.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1.6. Организационно-техническую работу по обеспечению деятельности Городского координационного совета осуществляет рабочая группа совета.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1.7. Городской координационный совет размещается на базе Дома детских общественных организаций.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2. Задачи Городского координационного совета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2.1. Координация деятельности государственных структур в решении вопросов оказания государственной поддержки развития детского общественного движения Москвы.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2.2. Формирование позитивного общественного мнения, в том числе через средства массовой информации, о детском движении, его участии в реализации городских социально значимых программ.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2.3. Формирование и внесение запросов в органы власти, иные инстанции по всему спектру интересов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2.4. Поддержка отдельных детских общественных организаций или направлений деятельности отдельной организации.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2.5. Выявление приоритетных направлений в детском движении столицы.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2.6. Выработка совместных требований и рекомендаций по поддержке детского движения Москвы со стороны властных структур.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t>2.7. Содействие государственным, общественным формированиям в проведении совместных акций в интересах детского движения, создании условий для повышения эффективности действий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2.8. Планирование и организация комплекса мероприятий по поддержке и развитию детского движения.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2.9. Анализ осуществления планов и разработка стратегии и тактики детского движения на новых этапах развития.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2.10. Развитие международного сотрудничества с детскими объединениями стран СНГ, Балтии, дальнего зарубежья.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3. Структура и организация работы Городского координационного совета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3.1. Городской координационный совет возглавляет председатель - заместитель Мэра Москвы в Правительстве Москвы - руководитель Комплекса социальной сферы Правительства Москвы.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3.2. Сопредседателями Городского координационного совета являются председатели профильных структурных подразделений Комплекса социальной сферы Правительства Москвы: Комитета общественных и межрегиональных связей Правительства Москвы, Комитета по делам семьи и молодежи Правительства Москвы, Московского комитета образования.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При необходимости председатель Городского координационного совета имеет право расширить либо ограничить состав своих сопредседателей.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3.3. Членами Городского координационного совета могут быть руководители структурных подразделений Комплекса социальной сферы Правительства Москвы, заместители префектов административных округов, представители законодательной и исполнительной власти, общественные и творческие деятели, ученые.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3.4. Городской координационный совет работает по плану, утвержденному его председателем. Заседания координационного совета проводятся по мере необходимости, но не реже одного раза в квартал.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3.5. Для осуществления координации деятельности Городской координационный совет образует аппарат - рабочую группу (далее - рабочая группа), в которую входят ответственный секретарь Городского координационного совета, а также ответственные сотрудники Комитета общественных и межрегиональных связей Правительства Москвы, Московского комитета образования и Комитета по делам семьи и молодежи Правительства Москвы; руководство аппаратом Городского координационного совета осуществляет один из его сопредседателей.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3.6. Рабочая группа Городского координационного совета отвечает за организационно-техническое обеспечение деятельности совета, включающее: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подготовку проведения заседаний Городского координационного совета (информирование членов Городского координационного совета об очередном заседании, повестке дня, обеспечение членов совета необходимыми информационными материалами и документами, подготовка проектов решений, оформление протоколов, рассылка материалов заседаний совета, пресс-релизов и других документов);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осуществление текущей деятельности по координации работы детских общественных объединений по выполнению совместных программ;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разработку предложений по перспективным и текущим планам Городского координационного совета;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учет входящей и исходящей корреспонденции;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- обеспечение сохранности и целевого использования помещений, оборудования, оргтехники и имущества, находящегося в распоряжении совета.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3.7. Решения Городского координационного совета принимаются простым большинством голосов и имеют рекомендательный характер для детских общественных организаций; представители общественных организаций имеют право выносить на обсуждение и голосование свои предложения.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4. Функции Городского координационного совета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4.1. Координация деятельности структурных подразделений Правительства Москвы в интересах детского движения.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4.2. Координация действий префектур административных округов в поддержке и развитии позитивно ориентированных детских общественных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4.3. Рассмотрение и подготовка конкретных предложений в связи с пожеланиями детских общественных объединений по всему спектру вопросов.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4.4. Рассмотрение и утверждение предложений детских общественных объединений по частичному финансированию из бюджетных средств структурных подразделений Комплекса социальной сферы Правительства Москвы осуществляемых ими социально значимых проектов и программ.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4.5. Подготовка предложений в адрес Правительства Москвы, Московской городской Думы, префектур административных округов, Уполномоченного по правам ребенка, предприятий, учреждений, организаций, а в необходимых случаях - Правительства Российской Федерации или его структурных подразделений по решению проблем детского движения.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4.6. Общественная экспертиза программ подготовки организаторов и координаторов детских объединений.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4.7. Организация акций ученых, лидеров детских объединений, общественных и государственных деятелей в интересах кадровой, научной, информационной и иной поддержки детского движения столицы.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4.8. Подготовка публикаций и выступлений по различным аспектам детского движения на страницах прессы, по радио и телевидению, на семинарах, совещаниях, конференциях, научных симпозиумах.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4.9. Разработка и утверждение обращений, призывов, программ, инициатив, связанных с привлечением детских объединений к осуществлению общегородских традиций.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4.10. Представление интересов детского движения Москвы в органах государственной власти, в среде общественности, творческой интеллигенции на уровне столицы, межрегиональном, общероссийском и международном уровне.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4.11. Развитие связи с деловыми и общественными кругами города, а также межрегиональное сотрудничество по поддержке и развитию детского движения, осмыслению его опыта, разработке научных основ.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5. Права Городского координационного совета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Городской координационный совет имеет право: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5.1. Привлекать к своей деятельности добровольцев.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5.2. Создавать постоянно действующие или временные органы: палаты, комиссии, штабы, организационные комитеты.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5.3. Создавать банк оперативных данных о состоянии детского движения в целом или отдельных его направлений: патриотического, пионерского, скаутского, добровольческого, творческого и других.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5.4. Организовывать семинары, совещания, конференции по вопросам анализа ситуации в детском движении и прогнозирования его дальнейшего развития в столице.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5.5. Разрабатывать кратковременные и долговременные поручения своим членам, контролировать их выполнение и давать им оценку.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t>5.6. Запрашивать и получать в установленном порядке информацию о детских объединениях от советов по поддержке детского движения, созданных и действующих в административных округах и районных Управах.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5.7. Готовить и вносить на рассмотрение Мэра, Правительства Москвы или его структурных подразделений (департаментов, комитетов) аналитические или информационные записки, предложения, проекты или программы, связанные с практикой реализации гражданских прав и свобод детей, деятельности различных детских объединений (организаций, движений, союзов, ассоциаций, федераций) и взаимодействия их с государственными структурами.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5.8. Приглашать на заседания Городского координационного совета руководителей детских объединений, ученых, общественных и государственных деятелей для участия в обсуждении вопросов, входящих в их компетенцию.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6. Обеспечение деятельности Городского координационного совета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6.1. Деятельность членов Городского координационного совета осуществляется на добровольной основе.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6.2. Финансовое и материально-техническое обеспечение работы совета производится за счет внебюджетных и привлеченных средств, бюджетных средств, выделяемых Комитету общественных и межрегиональных связей Правительства Москвы и Дому детских общественных организаций, предусмотренных на реализацию мероприятий по государственной поддержке детского общественного движения Москвы.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7. Порядок прекращения деятельности Городского координационного совета</w:t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both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Городской координационный совет прекращает свою деятельность на основании постановления Правительства Москвы.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after="96" w:line="143" w:lineRule="atLeast"/>
        <w:jc w:val="right"/>
        <w:rPr>
          <w:rFonts w:ascii="Tahoma" w:eastAsia="Times New Roman" w:hAnsi="Tahoma" w:cs="Tahoma"/>
          <w:color w:val="000000"/>
          <w:sz w:val="11"/>
          <w:szCs w:val="11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t>Приложение 3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к постановлению Правительства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Москвы</w:t>
      </w:r>
      <w:r w:rsidRPr="00A1071F">
        <w:rPr>
          <w:rFonts w:ascii="Tahoma" w:eastAsia="Times New Roman" w:hAnsi="Tahoma" w:cs="Tahoma"/>
          <w:color w:val="000000"/>
          <w:sz w:val="11"/>
          <w:lang w:eastAsia="ru-RU"/>
        </w:rPr>
        <w:t> </w:t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  <w:t>от 2 июля 2002 г. N 488-ПП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</w:pPr>
      <w:r w:rsidRPr="00A1071F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ru-RU"/>
        </w:rPr>
        <w:t>СОСТАВ ГОРОДСКОГО КООРДИНАЦИОННОГО СОВЕТА ПО ГОСУДАРСТВЕННОЙ ПОДДЕРЖКЕ РАЗВИТИЯ ДЕТСКОГО ДВИЖЕНИЯ МОСКВЫ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Председатель Совета: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Швецова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- первый заместитель Мэра Москвы в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Людмила Ивановна               Правительстве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Сопредседатели Совета: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Чистяков                     - председатель Комитета общественных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Александр Васильевич           связей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Ларионова                    - руководитель Департамента образования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Ольга Николаевна              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Гусева                       - руководитель Департамента семейной и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Людмила Ивановна               молодежной политики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Ответственный секретарь Совета: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Трухачева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- вице-президент Ассоциации исследователей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Тамара Викторовна              детского движения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Члены Совета: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Абашина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- заместитель префекта Юго-Западного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Инна Сергеевна                 административного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Артемова                     - заместитель руководителя Департамента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Галина Алексеевна              финансов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Баранников                   - главный редактор газеты для детей и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Михаил Николаевич              подростков "Пионерская правда" (по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Бунимович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- уполномоченный по правам ребенка в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Евгений Абрамович              городе Москве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Бусыгин                      - заместитель префекта Западного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Константин Дмитриевич          административного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Грамматиков                  - кинорежиссер (по согласованию)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Владимир Александрович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Гришина                      - заместитель руководителя Департамента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Ольга Владимировна             культуры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Заботина                     - заместитель префекта Северо-Восточного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Валентина Александровна        административного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Кичатов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- заместитель префекта Северного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Виктор Николаевич              административного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Колесников                   - начальник управления развития социальной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Владимир Георгиевич            сферы префектуры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Зеленоградского</w:t>
      </w:r>
      <w:proofErr w:type="spellEnd"/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административного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Кравченко                    - директор Государственного бюджетного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Леонид Владимирович            учреждения города Москвы "Дом детских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общественных организаций" Комитета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общественных связей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Кранин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- председатель совета Московской детской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Алексей Вадимович              общественной организации "Содружество"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Крылатов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- композитор (по согласованию)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Евгений Павлович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Литошин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- заместитель префекта Центрального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Александр Владимирович         административного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Луков                        - доктор философских наук, профессор,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Валерий Андреевич              заслуженный деятель науки Российской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Федерации, проректор по научной и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издательской работе негосударственного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некоммерческого образовательного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учреждения высшего профессионального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образования "Московский гуманитарный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университет"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Мартьянова                   - первый заместитель префекта Южного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Лариса Александровна           административного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Менчук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- первый заместитель председателя Комитета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Александр Дмитриевич           рекламы, информации и оформления города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Монахов                      - директор Московского городского дворца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Дмитрий Львович                детского (юношеского) творчества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lastRenderedPageBreak/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Мороз                        - главный редактор журнала "Пионер"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Анатолий Степанович           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Найданов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- заместитель префекта Юго-Восточного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Александр Сергеевич            административного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Панов                        - первый заместитель председателя Комитета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Сергей Генрихович              по телекоммуникациям и средствам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массовой информации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Пильщиков                    - заместитель префекта Восточного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Олег Евгеньевич                административного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Поподько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- председатель Совета муниципальных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Том Иванович                   образований города Москвы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Прохорова                    - советник первого заместителя Мэра Москвы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Тамара Григорьевна             в Правительстве Москвы (на общественных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началах)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Рябова                       - начальник Управления по обеспечению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Антонина Петровна              деятельности участковых уполномоченных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милиции и подразделений по делам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несовершеннолетних ГУВД по г. Москве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Селиванова                   - доктор педагогических наук, главный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Наталья Владимировна           научный сотрудник НИИ теории и истории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педагогики Российской академии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образования (по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Семенников                   - председатель Комиссии Московской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Александр Григорьевич          городской Думы по законодательству (по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согласованию)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Соловьева                    - начальник управления социального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Валентина Николаевна           развития и жилищных программ префектуры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Северо-Западного административного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        округа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Степанянц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- руководитель Департамента физической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Михаил Сергеевич               культуры и спорта города Москвы</w:t>
      </w:r>
    </w:p>
    <w:p w:rsidR="00A1071F" w:rsidRPr="00A1071F" w:rsidRDefault="00A1071F" w:rsidP="00A10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  <w:r w:rsidRPr="00A1071F">
        <w:rPr>
          <w:rFonts w:ascii="Tahoma" w:eastAsia="Times New Roman" w:hAnsi="Tahoma" w:cs="Tahoma"/>
          <w:color w:val="000000"/>
          <w:sz w:val="11"/>
          <w:szCs w:val="11"/>
          <w:lang w:eastAsia="ru-RU"/>
        </w:rPr>
        <w:br/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</w:t>
      </w:r>
      <w:proofErr w:type="spellStart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Чернякова</w:t>
      </w:r>
      <w:proofErr w:type="spellEnd"/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- заместитель председателя Московской</w:t>
      </w:r>
    </w:p>
    <w:p w:rsidR="00A1071F" w:rsidRPr="00A1071F" w:rsidRDefault="00A1071F" w:rsidP="00A107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3" w:lineRule="atLeast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r w:rsidRPr="00A1071F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Тамара Васильевна              Федерации профсоюзов (по согласованию)</w:t>
      </w:r>
    </w:p>
    <w:p w:rsidR="00FB7229" w:rsidRDefault="00FB7229"/>
    <w:sectPr w:rsidR="00FB7229" w:rsidSect="00FB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characterSpacingControl w:val="doNotCompress"/>
  <w:compat/>
  <w:rsids>
    <w:rsidRoot w:val="00A1071F"/>
    <w:rsid w:val="00A1071F"/>
    <w:rsid w:val="00FB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29"/>
  </w:style>
  <w:style w:type="paragraph" w:styleId="1">
    <w:name w:val="heading 1"/>
    <w:basedOn w:val="a"/>
    <w:link w:val="10"/>
    <w:uiPriority w:val="9"/>
    <w:qFormat/>
    <w:rsid w:val="00A10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0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0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7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07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071F"/>
    <w:rPr>
      <w:color w:val="0000FF"/>
      <w:u w:val="single"/>
    </w:rPr>
  </w:style>
  <w:style w:type="paragraph" w:customStyle="1" w:styleId="tekstob">
    <w:name w:val="tekstob"/>
    <w:basedOn w:val="a"/>
    <w:rsid w:val="00A1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71F"/>
  </w:style>
  <w:style w:type="paragraph" w:customStyle="1" w:styleId="tekstvpr">
    <w:name w:val="tekstvpr"/>
    <w:basedOn w:val="a"/>
    <w:rsid w:val="00A1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0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7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3033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18">
          <w:marLeft w:val="89"/>
          <w:marRight w:val="89"/>
          <w:marTop w:val="89"/>
          <w:marBottom w:val="1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va/yi-normy/n7a.htm" TargetMode="External"/><Relationship Id="rId13" Type="http://schemas.openxmlformats.org/officeDocument/2006/relationships/hyperlink" Target="http://www.bestpravo.ru/federalnoje/ea-postanovlenija/a7v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va/jb-instrukcii/t8w.htm" TargetMode="External"/><Relationship Id="rId12" Type="http://schemas.openxmlformats.org/officeDocument/2006/relationships/hyperlink" Target="http://www.bestpravo.ru/moskva/eh-dokumenty/w8n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a7v.htm" TargetMode="External"/><Relationship Id="rId11" Type="http://schemas.openxmlformats.org/officeDocument/2006/relationships/hyperlink" Target="http://www.bestpravo.ru/moskva/jb-instrukcii/t8w.htm" TargetMode="External"/><Relationship Id="rId5" Type="http://schemas.openxmlformats.org/officeDocument/2006/relationships/hyperlink" Target="http://www.bestpravo.ru/federalnoje/gn-pravo/q7o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federalnoje/ea-postanovlenija/a7v.htm" TargetMode="External"/><Relationship Id="rId4" Type="http://schemas.openxmlformats.org/officeDocument/2006/relationships/hyperlink" Target="http://www.bestpravo.ru/moskva/" TargetMode="External"/><Relationship Id="rId9" Type="http://schemas.openxmlformats.org/officeDocument/2006/relationships/hyperlink" Target="http://www.bestpravo.ru/federalnoje/gn-pravo/q7o.htm" TargetMode="External"/><Relationship Id="rId14" Type="http://schemas.openxmlformats.org/officeDocument/2006/relationships/hyperlink" Target="http://www.bestpravo.ru/federalnoje/hj-postanovlenija/d8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8300</Words>
  <Characters>47310</Characters>
  <Application>Microsoft Office Word</Application>
  <DocSecurity>0</DocSecurity>
  <Lines>394</Lines>
  <Paragraphs>110</Paragraphs>
  <ScaleCrop>false</ScaleCrop>
  <Company>Reanimator Extreme Edition</Company>
  <LinksUpToDate>false</LinksUpToDate>
  <CharactersWithSpaces>55500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2015-01-10T13:33:00Z</dcterms:created>
  <dcterms:modified xsi:type="dcterms:W3CDTF">2015-01-10T13:33:00Z</dcterms:modified>
</cp:coreProperties>
</file>